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outlineLvl w:val="1"/>
        <w:rPr>
          <w:rFonts w:hint="eastAsia" w:ascii="Cambria" w:hAnsi="Cambria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Cambria" w:hAnsi="Cambria" w:eastAsia="宋体" w:cs="Times New Roman"/>
          <w:b/>
          <w:bCs/>
          <w:kern w:val="2"/>
          <w:sz w:val="36"/>
          <w:szCs w:val="36"/>
          <w:lang w:val="en-US" w:eastAsia="zh-CN" w:bidi="ar-SA"/>
        </w:rPr>
        <w:t>习近平：全面提高依法防控依法治理能力 为疫情防控提供有力法治保障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en-US" w:eastAsia="zh-CN"/>
        </w:rPr>
        <w:t>（来源：新华网 时间：2020年2月5日）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中共中央总书记、国家主席、中央军委主席、中央全面依法治国委员会主任习近平2月5日下午主持召开中央全面依法治国委员会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第三次会议并发表重要讲话。他强调，要在党中央集中统一领导下，始终把人民群众生命安全和身体健康放在第一位，从立法、执法、司法、守法各环节发力，全面提高依法防控、依法治理能力，为疫情防控工作提供有力法治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中共中央政治局常委、中央全面依法治国委员会副主任李克强、栗战书、王沪宁出席会议。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审议通过了《中央全面依法治国委员会关于依法防控新型冠状病毒感染肺炎疫情、切实保障人民群众生命健康安全的意见》、《关于深化司法责任制综合配套改革的意见》、《关于加强法治乡村建设的意见》、《行政复议体制改革方案》和关于上海市推进法治化营商环境建设情况的报告、关于推进综合行政执法体制改革情况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习近平在讲话中强调，当前，疫情防控正处于关键时期，依法科学有序防控至关重要。疫情防控越是到最吃劲的时候，越要坚持依法防控，在法治轨道上统筹推进各项防控工作，保障疫情防控工作顺利开展。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习近平指出，要完善疫情防控相关立法，加强配套制度建设，完善处罚程序，强化公共安全保障，构建系统完备、科学规范、运行有效的疫情防控法律体系。要严格执行疫情防控和应急处置法律法规，加强风险评估，依法审慎决策，严格依法实施防控措施，坚决防止疫情蔓延。要加大对危害疫情防控行为执法司法力度，严格执行传染病防治法及其实施条例、野生动物保护法、动物防疫法、突发公共卫生事件应急条例等法律法规，依法实施疫情防控及应急处理措施。要加强治安管理、市场监管等执法工作，加大对暴力伤害医务人员的违法行为打击力度，严厉查处各类哄抬防疫用品和民生商品价格的违法行为，依法严厉打击抗拒疫情防控、暴力伤医、制假售假、造谣传谣等破坏疫情防控的违法犯罪行为，保障社会安定有序。要依法规范捐赠、受赠行为，确保受赠财物全部及时用于疫情防控。要依法做好疫情报告和发布工作，按照法定内容、程序、方式、时限及时准确报告疫情信息。要加强对相关案件审理工作的指导，及时处理，定分止争。要加强疫情防控法治宣传和法律服务，组织基层开展疫情防控普法宣传，引导广大人民群众增强法治意识，依法支持和配合疫情防控工作。要强化疫情防控法律服务，加强疫情期间矛盾纠纷化解，为困难群众提供有效法律援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习近平强调，各级党委和政府要全面依法履行职责，坚持运用法治思维和法治方式开展疫情防控工作，在处置重大突发事件中推进法治政府建设，提高依法执政、依法行政水平。各有关部门要明确责任分工，积极主动履职，抓好任务落实，提高疫情防控法治化水平，切实保障人民群众生命健康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指出，司法责任制综合配套改革是司法体制改革的重要内容，事关司法公正高效权威。要抓好改革任务落地见效，真正“让审理者裁判、由裁判者负责”，提高司法公信力，努力让人民群众在每一个司法案件中感受到公平正义。加强法治乡村建设是实施乡村振兴战略、推进全面依法治国的基础性工作。要教育引导农村广大干部群众办事依法、遇事找法、解决问题用法、化解矛盾靠法，积极推进法治乡村建设。要落实行政复议体制改革方案，优化行政复议资源配置，推进相关法律法规修订工作，发挥行政复议公正高效、便民为民的制度优势和化解行政争议的主渠道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强调，坚持全面依法治国，是中国特色社会主义国家制度和国家治理体系的显著优势。中国特色社会主义实践向前推进一步，法治建设就要跟进一步。我国社会主义法治凝聚着我们党治国理政的理论成果和实践经验，是制度之治最基本最稳定最可靠的保障。要推进全面依法治国，发挥法治在国家治理体系和治理能力现代化中的积极作用，提高党依法治国、依法执政能力，用法治保障人民当家作主，坚持和完善中国特色社会主义法治体系，更好发挥法治对改革发展稳定的引领、规范、保障作用，建设高素质法治工作队伍，逐步实现国家治理制度化、程序化、规范化、法治化。要坚持顶层设计和法治实践相结合，健全保证宪法全面实施的体制机制，加强对法律实施的监督，健全社会公平正义法治保障制度，提升法治促进治理体系和治理能力现代化的效能。各级领导干部要强化法治意识，带头尊法学法守法用法，做制度执行的表率。要加大全民普法工作力度，弘扬社会主义法治精神，增强全民法治观念，完善公共法律服务体系，夯实依法治国社会基础。要坚持依法治国和以德治国相结合，把社会主义核心价值观融入法治建设，努力形成良好的社会风尚和社会秩序。要加强国际法治领域合作，加快我国法域外适用的法律体系建设，加强国际法研究和运用，提高涉外工作法治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中央全面依法治国委员会委员出席会议，中央和国家机关有关部门负责同志列席会议。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C5D07"/>
    <w:rsid w:val="609C5D07"/>
    <w:rsid w:val="6202339C"/>
    <w:rsid w:val="6EA8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2020-03-02T12:50:00Z</dcterms:created>
  <dc:creator>Administrator</dc:creator>
  <cp:lastModifiedBy>Administrator</cp:lastModifiedBy>
  <dcterms:modified xsi:type="dcterms:W3CDTF">2020-03-02T13:50:33Z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