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1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中共中央政治局召开会议</w:t>
      </w: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（来源：新华网 时间：2020年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4月17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中共中央政治局4月17日召开会议，分析国内外新冠肺炎疫情防控形势，研究部署抓紧抓实抓细常态化疫情防控工作；分析研究当前经济形势，部署当前经济工作。中共中央总书记习近平主持会议。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default" w:ascii="宋体" w:hAnsi="宋体" w:eastAsia="宋体"/>
          <w:sz w:val="28"/>
          <w:szCs w:val="28"/>
        </w:rPr>
        <w:t>4月15日，习近平总书记主持召开中央政治局常委会会议，听取疫情防控工作和当前经济形势的汇报，研究当前疫情防控和经济工作，决定将有关意见提请中央政治局会议审议。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指出，当前我国疫情防控向好态势进一步巩固，但保持疫情防控成果、防止疫情反弹的任务繁重，必须倍加珍惜来之不易的防控成绩，巩固防控战果，绷紧疫情防控这根弦，抓紧抓实抓细常态化疫情防控，因时因势完善外防输入、内防反弹各项措施并切实抓好落实，积极引导人民群众做好必要防护，不断巩固疫情持续向好形势，为人民群众生命安全和身体健康、经济社会秩序全面恢复提供有力保障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强调，湖北省和武汉市要继续抓好疫情防控工作，精心治疗、悉心护理重症患者，抓实社区防控，压实企事业单位防控责任，对重点人群实行核酸检测应检尽检、对其他人群实行愿检尽检。其他地区要动态调整离汉人员管理和健康监测规定，同湖北省和武汉市互通互认核酸检测、隔离观察等方面信息。要加强对湖北省和武汉市经济社会发展和民生保障的政策支持，帮助群众解决就业、收入、就学等方面的实际困难。要继续加强北京市疫情防控工作。各地要精准抓好内防反弹工作，对新增本土确诊病例要加强流行病学调查，及时发现其中暴露出的防控问题，加固薄弱环节、补上短板漏洞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要求，加强和完善外防输入举措，提高针对性和有效性。要继续加强对境外我国公民的关心关爱，驻外使领馆要做好领事保护和防护指导，发挥好侨团、留学生会等作用。要坚决守住守好口岸城市防线，优化医疗资源和救治力量布局，加强检疫检测能力建设。要加强集中隔离人员安全服务保障，做好健康监测和人文关怀。要深入推进疫情防控国际合作，同世界卫生组织深化交流合作，继续向有关国家提供力所能及的帮助，以多种方式为国际防疫合作贡献力量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指出，今年一季度极不寻常，突如其来的新冠肺炎疫情对我国经济社会发展带来前所未有的冲击。在党中央坚强领导下，全国人民众志成城、顽强拼搏，在常态化疫情防控中经济社会运行逐步趋于正常，生产生活秩序加快恢复。我国经济展现出巨大韧性，复工复产正在逐步接近或达到正常水平，应对疫情催生并推动了许多新产业新业态快速发展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强调，当前经济发展面临的挑战前所未有，必须充分估计困难、风险和不确定性，切实增强紧迫感，抓实经济社会发展各项工作。要以习近平新时代中国特色社会主义思想为指导，增强“四个意识”、坚定“四个自信”、做到“两个维护”，紧扣全面建成小康社会目标任务，统筹推进疫情防控和经济社会发展工作，在疫情防控常态化前提下，坚持稳中求进工作总基调，坚持新发展理念，坚持以供给侧结构性改革为主线，坚持以改革开放为动力推动高质量发展，坚决打好三大攻坚战，加大“六稳”工作力度，保居民就业、保基本民生、保市场主体、保粮食能源安全、保产业链供应链稳定、保基层运转，坚定实施扩大内需战略，维护经济发展和社会稳定大局，确保完成决战决胜脱贫攻坚目标任务，全面建成小康社会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强调，要坚持稳中求进工作总基调。稳是大局，必须确保疫情不反弹，稳住经济基本盘，兜住民生底线。要在稳的基础上积极进取，在常态化疫情防控中全面推进复工复产达产，恢复正常经济社会秩序，培育壮大新的增长点增长极，牢牢把握发展主动权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指出，要以更大的宏观政策力度对冲疫情影响。积极的财政政策要更加积极有为，提高赤字率，发行抗疫特别国债，增加地方政府专项债券，提高资金使用效率，真正发挥稳定经济的关键作用。稳健的货币政策要更加灵活适度，运用降准、降息、再贷款等手段，保持流动性合理充裕，引导贷款市场利率下行，把资金用到支持实体经济特别是中小微企业上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强调，要积极扩大国内需求。要释放消费潜力，做好复工复产、复商复市，扩大居民消费，适当增加公共消费。要积极扩大有效投资，实施老旧小区改造，加强传统基础设施和新型基础设施投资，促进传统产业改造升级，扩大战略性新兴产业投资。要调动民间投资积极性。要支持企业出口转内销。要着力帮扶中小企业渡过难关，加快落实各项政策，推进减税降费，降低融资成本和房屋租金，提高中小企业生存和发展能力。要保持我国产业链供应链的稳定性和竞争力，促进产业链协同复工复产达产。要切实做好民生保障工作，加大脱贫攻坚力度，复工复产中优先使用贫困地区劳动力，确保如期全面完成脱贫攻坚任务。要抓好重点行业、重点人群就业工作，把高校毕业生就业作为重中之重。要完善社会保障，做好低保工作，及时发放价格临时补贴，确保群众基本生活。我国粮食安全有充分保障，要抓好农业生产和重要副食品保供稳价，夯实农业基础。要继续打好污染防治攻坚战。要坚持房子是用来住的、不是用来炒的定位，促进房地产市场平稳健康发展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会议指出，要不失时机推动改革，善于用改革的办法解决发展中的问题，完善要素市场化配置体制机制。要坚定扩大对外开放，保障国际物流畅通，严把防疫物资出口质量关，推动共建“一带一路”高质量发展。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C6DFB"/>
    <w:rsid w:val="0CD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2020-05-06T07:01:00Z</dcterms:created>
  <dc:creator>Also-run</dc:creator>
  <cp:lastModifiedBy>Also-run</cp:lastModifiedBy>
  <dcterms:modified xsi:type="dcterms:W3CDTF">2020-05-06T07:04:35Z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