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1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default" w:ascii="宋体" w:hAnsi="宋体" w:eastAsia="宋体"/>
          <w:b/>
          <w:bCs/>
          <w:sz w:val="36"/>
          <w:szCs w:val="36"/>
        </w:rPr>
        <w:t>习近平给复旦大学青年师生党员回信</w:t>
      </w:r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（来源：新华网 时间：2020年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6月30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复旦大学《共产党宣言》展示馆党员志愿服务队全体同志：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来信收悉。100年前，陈望道同志翻译了首个中文全译本《共产党宣言》，为引导大批有志之士树立共产主义远大理想、投身民族解放振兴事业发挥了重要作用。现在，你们积极宣讲老校长陈望道同志追寻真理的故事，传播马克思主义理论，是一件很有意义的事情。希望你们坚持做下去、做得更好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心有所信，方能行远。面向未来，走好新时代的长征路，我们更需要坚定理想信念、矢志拼搏奋斗。希望广大党员特别是青年党员认真学习马克思主义理论，结合学习党史、新中国史、改革开放史、社</w:t>
      </w:r>
      <w:bookmarkStart w:id="0" w:name="_GoBack"/>
      <w:bookmarkEnd w:id="0"/>
      <w:r>
        <w:rPr>
          <w:rFonts w:hint="default" w:ascii="宋体" w:hAnsi="宋体" w:eastAsia="宋体"/>
          <w:sz w:val="28"/>
          <w:szCs w:val="28"/>
        </w:rPr>
        <w:t>会主义发展史，在学思践悟中坚定理想信念，在奋发有为中践行初心使命，努力为实现“两个一百年”奋斗目标、实现中华民族伟大复兴的中国梦贡献智慧和力量。</w:t>
      </w:r>
    </w:p>
    <w:p>
      <w:pPr>
        <w:wordWrap w:val="0"/>
        <w:ind w:firstLine="560" w:firstLineChars="20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</w:rPr>
        <w:t>习近平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</w:p>
    <w:p>
      <w:pPr>
        <w:ind w:firstLine="560" w:firstLineChars="200"/>
        <w:jc w:val="right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2020年6月27日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F4E0D"/>
    <w:rsid w:val="2E7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2020-07-01T01:39:00Z</dcterms:created>
  <dc:creator>Also-run</dc:creator>
  <cp:lastModifiedBy>Also-run</cp:lastModifiedBy>
  <dcterms:modified xsi:type="dcterms:W3CDTF">2020-07-01T01:40:52Z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