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after="100" w:line="560" w:lineRule="exact"/>
        <w:ind w:left="0" w:leftChars="0" w:right="0" w:rightChars="0"/>
        <w:jc w:val="center"/>
        <w:textAlignment w:val="auto"/>
        <w:outlineLvl w:val="9"/>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pPr>
      <w:bookmarkStart w:id="0" w:name="_GoBack"/>
      <w:r>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t>习近平：不忘立德树人初心 牢记为党育人为国育才使命 不断作出新的更大贡献</w:t>
      </w:r>
      <w:bookmarkEnd w:id="0"/>
    </w:p>
    <w:p>
      <w:pPr>
        <w:keepNext w:val="0"/>
        <w:keepLines w:val="0"/>
        <w:pageBreakBefore w:val="0"/>
        <w:widowControl/>
        <w:suppressLineNumbers w:val="0"/>
        <w:kinsoku/>
        <w:wordWrap/>
        <w:overflowPunct/>
        <w:topLinePunct w:val="0"/>
        <w:autoSpaceDE/>
        <w:autoSpaceDN/>
        <w:bidi w:val="0"/>
        <w:adjustRightInd/>
        <w:snapToGrid/>
        <w:spacing w:before="100" w:after="100" w:line="560" w:lineRule="exact"/>
        <w:ind w:left="0" w:leftChars="0" w:right="0" w:rightChars="0"/>
        <w:jc w:val="both"/>
        <w:textAlignment w:val="auto"/>
        <w:outlineLvl w:val="9"/>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jc w:val="left"/>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在第三十六个教师节到来之际，中共中央总书记、国家主席、中央军委主席习近平代表党中央，向全国广大教师和教育工作者致以节日的祝贺和诚挚的慰问。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jc w:val="left"/>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jc w:val="left"/>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jc w:val="left"/>
        <w:textAlignment w:val="auto"/>
        <w:outlineLvl w:val="9"/>
        <w:rPr>
          <w:rFonts w:hint="eastAsia" w:ascii="PingFang SC" w:hAnsi="PingFang SC" w:eastAsia="PingFang SC" w:cs="PingFang SC"/>
          <w:b w:val="0"/>
          <w:i w:val="0"/>
          <w:caps w:val="0"/>
          <w:color w:val="404040"/>
          <w:spacing w:val="0"/>
          <w:sz w:val="32"/>
          <w:szCs w:val="32"/>
          <w:u w:val="none"/>
        </w:rPr>
      </w:pPr>
      <w:r>
        <w:rPr>
          <w:rFonts w:hint="eastAsia" w:ascii="PingFang SC" w:hAnsi="PingFang SC" w:eastAsia="PingFang SC" w:cs="PingFang SC"/>
          <w:b w:val="0"/>
          <w:i w:val="0"/>
          <w:caps w:val="0"/>
          <w:color w:val="404040"/>
          <w:spacing w:val="0"/>
          <w:sz w:val="32"/>
          <w:szCs w:val="32"/>
          <w:u w:val="none"/>
        </w:rPr>
        <w:t>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jc w:val="left"/>
        <w:textAlignment w:val="auto"/>
        <w:outlineLvl w:val="9"/>
        <w:rPr>
          <w:rFonts w:hint="eastAsia" w:ascii="PingFang SC" w:hAnsi="PingFang SC" w:eastAsia="PingFang SC" w:cs="PingFang SC"/>
          <w:b w:val="0"/>
          <w:i w:val="0"/>
          <w:caps w:val="0"/>
          <w:color w:val="404040"/>
          <w:spacing w:val="0"/>
          <w:sz w:val="32"/>
          <w:szCs w:val="32"/>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PingFang SC Regular">
    <w:panose1 w:val="020B0400000000000000"/>
    <w:charset w:val="86"/>
    <w:family w:val="auto"/>
    <w:pitch w:val="default"/>
    <w:sig w:usb0="A00002FF" w:usb1="7ACFFDFB" w:usb2="00000017"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59B0"/>
    <w:rsid w:val="7FFD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2020-10-08T16:41:00Z</dcterms:created>
  <dc:creator>macbookair</dc:creator>
  <cp:lastModifiedBy>macbookair</cp:lastModifiedBy>
  <dcterms:modified xsi:type="dcterms:W3CDTF">2020-10-08T16:42:55Z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