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7" w:lineRule="atLeast"/>
        <w:ind w:left="0" w:firstLine="0"/>
        <w:jc w:val="center"/>
        <w:rPr>
          <w:rFonts w:hint="eastAsia" w:ascii="微软雅黑" w:hAnsi="微软雅黑" w:eastAsia="微软雅黑" w:cs="微软雅黑"/>
          <w:b/>
          <w:bCs/>
          <w:i w:val="0"/>
          <w:iCs w:val="0"/>
          <w:caps w:val="0"/>
          <w:color w:val="A40000"/>
          <w:spacing w:val="0"/>
          <w:sz w:val="36"/>
          <w:szCs w:val="36"/>
        </w:rPr>
      </w:pPr>
      <w:bookmarkStart w:id="0" w:name="_GoBack"/>
      <w:r>
        <w:rPr>
          <w:rFonts w:hint="eastAsia" w:ascii="微软雅黑" w:hAnsi="微软雅黑" w:eastAsia="微软雅黑" w:cs="微软雅黑"/>
          <w:b/>
          <w:bCs/>
          <w:i w:val="0"/>
          <w:iCs w:val="0"/>
          <w:caps w:val="0"/>
          <w:color w:val="A40000"/>
          <w:spacing w:val="0"/>
          <w:kern w:val="0"/>
          <w:sz w:val="36"/>
          <w:szCs w:val="36"/>
          <w:bdr w:val="none" w:color="auto" w:sz="0" w:space="0"/>
          <w:shd w:val="clear" w:fill="FFFFFF"/>
          <w:lang w:val="en-US" w:eastAsia="zh-CN" w:bidi="ar"/>
        </w:rPr>
        <w:t>5月组织生活学习内容参考</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一、近期习近平总书记重要讲话、贺信、回信等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1.习近平总书记在中国人民大学考察时的重要讲话精神；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https://www.xuexi.cn/lgpage/detail/index.html?id=9026780183267979534&amp;item_id=9026780183267979534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2.习近平总书记给中国航天科技集团空间站建造青年团队的回信；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https://www.xuexi.cn/lgpage/detail/index.html?id=17011536079466169087&amp;item_id=17011536079466169087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3.习近平总书记重要文章《加快建设科技强国，实现高水平科技自立自强》（2022年5月1日出版的第9期《求是》）；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https://www.xuexi.cn/lgpage/detail/index.html?id=12533514508036940809&amp;item_id=12533514508036940809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4.习近平总书记致首届大国工匠创新交流大会的贺信；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https://www.xuexi.cn/lgpage/detail/index.html?id=16796015695209486080&amp;item_id=16796015695209486080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5.习近平总书记致首届全民阅读大会举办的贺信；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https://www.xuexi.cn/lgpage/detail/index.html?id=2065098456700662206&amp;item_id=2065098456700662206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6. 习近平总书记给北京科技大学的老教授回信。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https://www.xuexi.cn/lgpage/detail/index.html?id=14403230996573849527&amp;item_id=14403230996573849527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二、学习习近平总书记在中国人民大学考察时的重要讲话精神的相关辅导材料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1.中央教育工作领导小组秘书组 教育部党组印发《关于教育系统深入学习贯彻习近平总书记在中国人民大学考察时重要讲话精神的通知》；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http://www.moe.gov.cn/jyb_xwfb/gzdt_gzdt/s5987/202204/t20220427_622645.html</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2.新华网文章：《建设中国特色、世界一流大学，习近平指出这样一条路》；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http://www.news.cn/politics/xxjxs/2022-04/26/c_1128599126.htm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3.求是网文章：《习近平：走出一条建设中国特色世界一流大学新路》；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http://www.qstheory.cn/zhuanqu/2022-04/25/c_1128595762.htm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4.《人民日报》评论员文章：《扎根中国大地办大学》；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https://www.xuexi.cn/lgpage/detail/index.html?id=969832497494245511&amp;item_id=969832497494245511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5.《光明日报》评论员文章：《扎根中国大地 建设世界一流——一论深入学习习近平总书记在中国人民大学考察时的重要讲话精神》；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https://epaper.gmw.cn/gmrb/html/2022-04/26/nw.D110000gmrb_20220426_4-01.htm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6.《光明日报》评论员文章：《做“经师”和“人师”的统一者——二论深入学习习近平总书记在中国人民大学考察时的重要讲话精神》；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https://epaper.gmw.cn/gmrb/html/2022-04/27/nw.D110000gmrb_20220427_4-01.htm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7.《光明日报》评论员文章：《在青春的赛道上跑出当代青年的最好成绩——三论深入学习习近平总书记在中国人民大学考察时的重要讲话精神》。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https://epaper.gmw.cn/gmrb/html/2022-04/28/nw.D110000gmrb_20220428_3-01.htm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三、公开课、微视频等学习视频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1.学习领会党的十九届六中全会精神公开课；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https://www.12371.cn/2021/11/24/VIDA1637760942590563.shtml</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2.微视频《习近平这样论述“大学之道”》；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http://www.news.cn/2022-05/03/c_1128617638.htm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3.微视频《追求一流，中国高校加油！》；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http://www.xinhuanet.com/video/2021-05/13/c_1211154735.htm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4.时政微纪录《温暖——习近平与大学生朋友们》；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https://www.xuexi.cn/lgpage/detail/index.html?id=4255382210348553084&amp;item_id=4255382210348553084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                                                                                            党委组织部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rPr>
        <w:t>                                                                                           2022年5月6日</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OTU2NDY5MzE4ZTllMWIyYjUzZWY2MDY0MzM4NzgifQ=="/>
  </w:docVars>
  <w:rsids>
    <w:rsidRoot w:val="00000000"/>
    <w:rsid w:val="0F560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2022-05-23T08:28:12Z</dcterms:created>
  <dc:creator>wlxy</dc:creator>
  <cp:lastModifiedBy>三仔</cp:lastModifiedBy>
  <dcterms:modified xsi:type="dcterms:W3CDTF">2022-05-23T08:29:04Z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BC2D1A023FEE469BA7ACC0B03F9DCD11</vt:lpwstr>
  </property>
</Properties>
</file>