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附件2  </w:t>
      </w:r>
      <w:bookmarkStart w:id="0" w:name="_GoBack"/>
      <w:bookmarkEnd w:id="0"/>
    </w:p>
    <w:tbl>
      <w:tblPr>
        <w:tblStyle w:val="3"/>
        <w:tblW w:w="9493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1130"/>
        <w:gridCol w:w="1130"/>
        <w:gridCol w:w="856"/>
        <w:gridCol w:w="2064"/>
        <w:gridCol w:w="31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9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西南大学高等学历继续教育优秀学生汇总表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20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31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学生所属中心、站点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390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学习中心、函授站点详细址：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247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13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524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    月 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wMzFiNjY2NjUxYjM3OGM1ZmYyZTgzYjgzOGE1YzYifQ=="/>
  </w:docVars>
  <w:rsids>
    <w:rsidRoot w:val="2C7E38AA"/>
    <w:rsid w:val="2C7E38AA"/>
    <w:rsid w:val="525B6FA9"/>
    <w:rsid w:val="563D0CA2"/>
    <w:rsid w:val="7EEF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2022-09-16T02:17:00Z</dcterms:created>
  <dc:creator>任小林</dc:creator>
  <cp:lastModifiedBy>任小林</cp:lastModifiedBy>
  <dcterms:modified xsi:type="dcterms:W3CDTF">2022-09-16T02:18:33Z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5C63BA9546ED4C1A9775214321E759E7</vt:lpwstr>
  </property>
</Properties>
</file>